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4A9AC353" w:rsidR="008100BE" w:rsidRDefault="00EA72D5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43C85485" wp14:editId="15D1AABC">
            <wp:simplePos x="0" y="0"/>
            <wp:positionH relativeFrom="column">
              <wp:posOffset>4547870</wp:posOffset>
            </wp:positionH>
            <wp:positionV relativeFrom="paragraph">
              <wp:posOffset>-106680</wp:posOffset>
            </wp:positionV>
            <wp:extent cx="1558290" cy="1038860"/>
            <wp:effectExtent l="0" t="6985" r="0" b="0"/>
            <wp:wrapNone/>
            <wp:docPr id="880852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52215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5829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CDF">
        <w:rPr>
          <w:rFonts w:ascii="Arial" w:hAnsi="Arial" w:cs="Arial"/>
          <w:b/>
          <w:color w:val="808080" w:themeColor="background1" w:themeShade="80"/>
          <w:sz w:val="40"/>
        </w:rPr>
        <w:t>Brieuc FROGIER</w:t>
      </w:r>
    </w:p>
    <w:p w14:paraId="50499923" w14:textId="3C73774B" w:rsidR="00FF0390" w:rsidRDefault="008100BE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de la liste </w:t>
      </w:r>
      <w:r w:rsidR="008B159D" w:rsidRPr="008B159D">
        <w:rPr>
          <w:rFonts w:ascii="Arial" w:hAnsi="Arial" w:cs="Arial"/>
          <w:color w:val="BFBFBF" w:themeColor="background1" w:themeShade="BF"/>
        </w:rPr>
        <w:t>Avenir en Confiance</w:t>
      </w:r>
      <w:r w:rsidR="00FF0390" w:rsidRPr="008B159D">
        <w:rPr>
          <w:rFonts w:ascii="Arial" w:hAnsi="Arial" w:cs="Arial"/>
          <w:color w:val="BFBFBF" w:themeColor="background1" w:themeShade="BF"/>
        </w:rPr>
        <w:t xml:space="preserve"> – Province Sud</w:t>
      </w:r>
    </w:p>
    <w:p w14:paraId="5A2C24D0" w14:textId="336CAB88" w:rsid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En 2021, le groupe Avenir en Confiance se scinde en deux.</w:t>
      </w:r>
    </w:p>
    <w:p w14:paraId="10B8FFE3" w14:textId="4BDE3884" w:rsidR="008B159D" w:rsidRPr="008B159D" w:rsidRDefault="00432CDF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Brieuc FROGIER</w:t>
      </w:r>
      <w:r w:rsidR="008B159D">
        <w:rPr>
          <w:rFonts w:ascii="Arial" w:hAnsi="Arial" w:cs="Arial"/>
          <w:color w:val="BFBFBF" w:themeColor="background1" w:themeShade="BF"/>
        </w:rPr>
        <w:t xml:space="preserve"> intègre l’Intergroupe Loyalistes.</w:t>
      </w:r>
    </w:p>
    <w:p w14:paraId="0E7FA480" w14:textId="32CDFED7" w:rsidR="00FF0390" w:rsidRDefault="00FF0390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au congrès de la Nouvelle-Calédonie de </w:t>
      </w:r>
    </w:p>
    <w:p w14:paraId="04ACA872" w14:textId="77777777" w:rsidR="008B159D" w:rsidRP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</w:p>
    <w:p w14:paraId="3A647DA1" w14:textId="79134F6F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27AF362A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0E30683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FBCC680" w14:textId="684FD320" w:rsidR="00432CDF" w:rsidRPr="00432CDF" w:rsidRDefault="00432CDF" w:rsidP="00432CDF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432CDF">
        <w:rPr>
          <w:rFonts w:ascii="Arial" w:hAnsi="Arial" w:cs="Arial"/>
          <w:sz w:val="20"/>
        </w:rPr>
        <w:t>Président de la Commission des finances et du budget</w:t>
      </w:r>
    </w:p>
    <w:p w14:paraId="7F402080" w14:textId="488B4CE1" w:rsidR="00432CDF" w:rsidRPr="00432CDF" w:rsidRDefault="00432CDF" w:rsidP="00432CDF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432CDF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432CDF">
        <w:rPr>
          <w:rFonts w:ascii="Arial" w:hAnsi="Arial" w:cs="Arial"/>
          <w:sz w:val="20"/>
        </w:rPr>
        <w:t>réglementation économiques et fiscales</w:t>
      </w:r>
    </w:p>
    <w:p w14:paraId="5CAB8C50" w14:textId="77D0AD7E" w:rsidR="00432CDF" w:rsidRPr="00432CDF" w:rsidRDefault="00432CDF" w:rsidP="00432CDF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432CDF">
        <w:rPr>
          <w:rFonts w:ascii="Arial" w:hAnsi="Arial" w:cs="Arial"/>
          <w:sz w:val="20"/>
        </w:rPr>
        <w:t>Membre de la Commission de l’organisation</w:t>
      </w:r>
      <w:r>
        <w:rPr>
          <w:rFonts w:ascii="Arial" w:hAnsi="Arial" w:cs="Arial"/>
          <w:sz w:val="20"/>
        </w:rPr>
        <w:t xml:space="preserve"> </w:t>
      </w:r>
      <w:r w:rsidRPr="00432CDF">
        <w:rPr>
          <w:rFonts w:ascii="Arial" w:hAnsi="Arial" w:cs="Arial"/>
          <w:sz w:val="20"/>
        </w:rPr>
        <w:t>administrative et de la fonction publique</w:t>
      </w:r>
    </w:p>
    <w:p w14:paraId="7A701806" w14:textId="7100D8D5" w:rsidR="00D260A8" w:rsidRDefault="00432CDF" w:rsidP="00432CDF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432CDF">
        <w:rPr>
          <w:rFonts w:ascii="Arial" w:hAnsi="Arial" w:cs="Arial"/>
          <w:sz w:val="20"/>
        </w:rPr>
        <w:t>Membre de la Commission des infrastructures</w:t>
      </w:r>
      <w:r>
        <w:rPr>
          <w:rFonts w:ascii="Arial" w:hAnsi="Arial" w:cs="Arial"/>
          <w:sz w:val="20"/>
        </w:rPr>
        <w:t xml:space="preserve"> </w:t>
      </w:r>
      <w:r w:rsidRPr="00432CDF">
        <w:rPr>
          <w:rFonts w:ascii="Arial" w:hAnsi="Arial" w:cs="Arial"/>
          <w:sz w:val="20"/>
        </w:rPr>
        <w:t>publiques, de l’aménagement du territoire, du</w:t>
      </w:r>
      <w:r>
        <w:rPr>
          <w:rFonts w:ascii="Arial" w:hAnsi="Arial" w:cs="Arial"/>
          <w:sz w:val="20"/>
        </w:rPr>
        <w:t xml:space="preserve"> </w:t>
      </w:r>
      <w:r w:rsidRPr="00432CDF">
        <w:rPr>
          <w:rFonts w:ascii="Arial" w:hAnsi="Arial" w:cs="Arial"/>
          <w:sz w:val="20"/>
        </w:rPr>
        <w:t>développement durable, de l’énergie, des transports et</w:t>
      </w:r>
      <w:r>
        <w:rPr>
          <w:rFonts w:ascii="Arial" w:hAnsi="Arial" w:cs="Arial"/>
          <w:sz w:val="20"/>
        </w:rPr>
        <w:t xml:space="preserve"> </w:t>
      </w:r>
      <w:r w:rsidRPr="00432CDF">
        <w:rPr>
          <w:rFonts w:ascii="Arial" w:hAnsi="Arial" w:cs="Arial"/>
          <w:sz w:val="20"/>
        </w:rPr>
        <w:t>de la communication</w:t>
      </w:r>
    </w:p>
    <w:p w14:paraId="639E68FD" w14:textId="77777777" w:rsidR="00432CDF" w:rsidRPr="007802E9" w:rsidRDefault="00432CDF" w:rsidP="00432CDF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45022FA2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62D8AE7" w14:textId="5D49C6A0" w:rsidR="00432CDF" w:rsidRPr="00432CDF" w:rsidRDefault="00432CDF" w:rsidP="00432CDF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432CDF">
        <w:rPr>
          <w:rFonts w:ascii="Arial" w:hAnsi="Arial" w:cs="Arial"/>
          <w:sz w:val="20"/>
        </w:rPr>
        <w:t>Président de la Commission des finances et du budget</w:t>
      </w:r>
    </w:p>
    <w:p w14:paraId="10127A13" w14:textId="7255C1F6" w:rsidR="00432CDF" w:rsidRPr="00432CDF" w:rsidRDefault="00432CDF" w:rsidP="00432CDF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432CDF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432CDF">
        <w:rPr>
          <w:rFonts w:ascii="Arial" w:hAnsi="Arial" w:cs="Arial"/>
          <w:sz w:val="20"/>
        </w:rPr>
        <w:t>réglementation économiques et fiscales</w:t>
      </w:r>
    </w:p>
    <w:p w14:paraId="5D85BBA6" w14:textId="5EFEF267" w:rsidR="00D260A8" w:rsidRDefault="00432CDF" w:rsidP="00432CDF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432CDF">
        <w:rPr>
          <w:rFonts w:ascii="Arial" w:hAnsi="Arial" w:cs="Arial"/>
          <w:sz w:val="20"/>
        </w:rPr>
        <w:t>Membre de la Commission de l’organisation</w:t>
      </w:r>
      <w:r>
        <w:rPr>
          <w:rFonts w:ascii="Arial" w:hAnsi="Arial" w:cs="Arial"/>
          <w:sz w:val="20"/>
        </w:rPr>
        <w:t xml:space="preserve"> </w:t>
      </w:r>
      <w:r w:rsidRPr="00432CDF">
        <w:rPr>
          <w:rFonts w:ascii="Arial" w:hAnsi="Arial" w:cs="Arial"/>
          <w:sz w:val="20"/>
        </w:rPr>
        <w:t>administrative et de la fonction publique</w:t>
      </w:r>
    </w:p>
    <w:p w14:paraId="0B0CC4CE" w14:textId="77777777" w:rsidR="00432CDF" w:rsidRPr="008100BE" w:rsidRDefault="00432CDF" w:rsidP="00432CDF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59DDD8A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AEF1279" w14:textId="558E6EEE" w:rsidR="008F1444" w:rsidRDefault="00432CDF" w:rsidP="00432CDF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432CDF">
        <w:rPr>
          <w:rFonts w:ascii="Arial" w:hAnsi="Arial" w:cs="Arial"/>
          <w:sz w:val="20"/>
        </w:rPr>
        <w:t>Membre de la commission de l’organisation</w:t>
      </w:r>
      <w:r>
        <w:rPr>
          <w:rFonts w:ascii="Arial" w:hAnsi="Arial" w:cs="Arial"/>
          <w:sz w:val="20"/>
        </w:rPr>
        <w:t xml:space="preserve"> </w:t>
      </w:r>
      <w:r w:rsidRPr="00432CDF">
        <w:rPr>
          <w:rFonts w:ascii="Arial" w:hAnsi="Arial" w:cs="Arial"/>
          <w:sz w:val="20"/>
        </w:rPr>
        <w:t>administrative et de la fonction publique</w:t>
      </w:r>
    </w:p>
    <w:p w14:paraId="392EC471" w14:textId="77777777" w:rsidR="00432CDF" w:rsidRPr="008100BE" w:rsidRDefault="00432CDF" w:rsidP="00432CDF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1AEBBD4B" w14:textId="6A7452E3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7CE8EFB8" w14:textId="40057714" w:rsidR="005E2134" w:rsidRPr="005E2134" w:rsidRDefault="005E2134" w:rsidP="005E2134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5E2134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5E2134">
        <w:rPr>
          <w:rFonts w:ascii="Arial" w:hAnsi="Arial" w:cs="Arial"/>
          <w:sz w:val="20"/>
        </w:rPr>
        <w:t>réglementation relatives aux affaires coutumières</w:t>
      </w:r>
    </w:p>
    <w:p w14:paraId="03A6D55C" w14:textId="705ECD60" w:rsidR="008F1444" w:rsidRPr="005E2134" w:rsidRDefault="005E2134" w:rsidP="005E2134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5E2134">
        <w:rPr>
          <w:rFonts w:ascii="Arial" w:hAnsi="Arial" w:cs="Arial"/>
          <w:sz w:val="20"/>
        </w:rPr>
        <w:t>Membre de la commission spéciale chargée de la</w:t>
      </w:r>
      <w:r w:rsidRPr="005E2134">
        <w:rPr>
          <w:rFonts w:ascii="Arial" w:hAnsi="Arial" w:cs="Arial"/>
          <w:sz w:val="20"/>
        </w:rPr>
        <w:t xml:space="preserve"> </w:t>
      </w:r>
      <w:r w:rsidRPr="005E2134">
        <w:rPr>
          <w:rFonts w:ascii="Arial" w:hAnsi="Arial" w:cs="Arial"/>
          <w:sz w:val="20"/>
        </w:rPr>
        <w:t>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5E2134">
        <w:rPr>
          <w:rFonts w:ascii="Arial" w:hAnsi="Arial" w:cs="Arial"/>
          <w:sz w:val="20"/>
        </w:rPr>
        <w:t>Nouvelle-Calédonie</w:t>
      </w:r>
    </w:p>
    <w:p w14:paraId="3F7C20C9" w14:textId="77777777" w:rsidR="005E2134" w:rsidRPr="008100BE" w:rsidRDefault="005E2134" w:rsidP="005E2134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2522C81" w14:textId="4AD83DA4" w:rsidR="005E2134" w:rsidRPr="005E2134" w:rsidRDefault="005E2134" w:rsidP="005E2134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5E2134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5E2134">
        <w:rPr>
          <w:rFonts w:ascii="Arial" w:hAnsi="Arial" w:cs="Arial"/>
          <w:sz w:val="20"/>
        </w:rPr>
        <w:t>réglementation relatives aux affaires coutumières</w:t>
      </w:r>
    </w:p>
    <w:p w14:paraId="67E32858" w14:textId="203DAC11" w:rsidR="00E5020C" w:rsidRPr="005E2134" w:rsidRDefault="005E2134" w:rsidP="005E2134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5E2134">
        <w:rPr>
          <w:rFonts w:ascii="Arial" w:hAnsi="Arial" w:cs="Arial"/>
          <w:sz w:val="20"/>
        </w:rPr>
        <w:t>Membre de la commission spéciale chargée de la</w:t>
      </w:r>
      <w:r w:rsidRPr="005E2134">
        <w:rPr>
          <w:rFonts w:ascii="Arial" w:hAnsi="Arial" w:cs="Arial"/>
          <w:sz w:val="20"/>
        </w:rPr>
        <w:t xml:space="preserve"> </w:t>
      </w:r>
      <w:r w:rsidRPr="005E2134">
        <w:rPr>
          <w:rFonts w:ascii="Arial" w:hAnsi="Arial" w:cs="Arial"/>
          <w:sz w:val="20"/>
        </w:rPr>
        <w:t>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5E2134">
        <w:rPr>
          <w:rFonts w:ascii="Arial" w:hAnsi="Arial" w:cs="Arial"/>
          <w:sz w:val="20"/>
        </w:rPr>
        <w:t>Nouvelle-Calédonie</w:t>
      </w:r>
    </w:p>
    <w:sectPr w:rsidR="00E5020C" w:rsidRPr="005E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2A3"/>
    <w:multiLevelType w:val="hybridMultilevel"/>
    <w:tmpl w:val="B70490C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E9A"/>
    <w:multiLevelType w:val="hybridMultilevel"/>
    <w:tmpl w:val="78A858F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5AE4"/>
    <w:multiLevelType w:val="hybridMultilevel"/>
    <w:tmpl w:val="320C583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F0254"/>
    <w:multiLevelType w:val="hybridMultilevel"/>
    <w:tmpl w:val="1E8AFFA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2F5C"/>
    <w:multiLevelType w:val="hybridMultilevel"/>
    <w:tmpl w:val="C370196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B662C"/>
    <w:multiLevelType w:val="hybridMultilevel"/>
    <w:tmpl w:val="01D6E6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7722A"/>
    <w:multiLevelType w:val="hybridMultilevel"/>
    <w:tmpl w:val="F5928DC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765D1"/>
    <w:multiLevelType w:val="hybridMultilevel"/>
    <w:tmpl w:val="B9A0E4F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142C9"/>
    <w:multiLevelType w:val="hybridMultilevel"/>
    <w:tmpl w:val="CD26AC2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E4CEB"/>
    <w:multiLevelType w:val="hybridMultilevel"/>
    <w:tmpl w:val="4538F39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380D"/>
    <w:multiLevelType w:val="hybridMultilevel"/>
    <w:tmpl w:val="F33CDE02"/>
    <w:lvl w:ilvl="0" w:tplc="D15A1912">
      <w:start w:val="200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D410DD"/>
    <w:multiLevelType w:val="hybridMultilevel"/>
    <w:tmpl w:val="2DA22AD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5212D"/>
    <w:multiLevelType w:val="hybridMultilevel"/>
    <w:tmpl w:val="004844E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57B9F"/>
    <w:multiLevelType w:val="hybridMultilevel"/>
    <w:tmpl w:val="937A5D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1D00"/>
    <w:multiLevelType w:val="hybridMultilevel"/>
    <w:tmpl w:val="A418D9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05989"/>
    <w:multiLevelType w:val="hybridMultilevel"/>
    <w:tmpl w:val="4C3E547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60175"/>
    <w:multiLevelType w:val="hybridMultilevel"/>
    <w:tmpl w:val="43743C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E4B5B"/>
    <w:multiLevelType w:val="hybridMultilevel"/>
    <w:tmpl w:val="5254F0C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70F44"/>
    <w:multiLevelType w:val="hybridMultilevel"/>
    <w:tmpl w:val="92F8A1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66A4"/>
    <w:multiLevelType w:val="hybridMultilevel"/>
    <w:tmpl w:val="CDEEB2A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20385"/>
    <w:multiLevelType w:val="hybridMultilevel"/>
    <w:tmpl w:val="776CD93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6"/>
  </w:num>
  <w:num w:numId="2" w16cid:durableId="867258151">
    <w:abstractNumId w:val="22"/>
  </w:num>
  <w:num w:numId="3" w16cid:durableId="493181775">
    <w:abstractNumId w:val="12"/>
  </w:num>
  <w:num w:numId="4" w16cid:durableId="1357733558">
    <w:abstractNumId w:val="25"/>
  </w:num>
  <w:num w:numId="5" w16cid:durableId="569388547">
    <w:abstractNumId w:val="19"/>
  </w:num>
  <w:num w:numId="6" w16cid:durableId="566261665">
    <w:abstractNumId w:val="11"/>
  </w:num>
  <w:num w:numId="7" w16cid:durableId="1864901795">
    <w:abstractNumId w:val="18"/>
  </w:num>
  <w:num w:numId="8" w16cid:durableId="1191844749">
    <w:abstractNumId w:val="8"/>
  </w:num>
  <w:num w:numId="9" w16cid:durableId="59404310">
    <w:abstractNumId w:val="21"/>
  </w:num>
  <w:num w:numId="10" w16cid:durableId="1843549281">
    <w:abstractNumId w:val="26"/>
  </w:num>
  <w:num w:numId="11" w16cid:durableId="576864249">
    <w:abstractNumId w:val="2"/>
  </w:num>
  <w:num w:numId="12" w16cid:durableId="1476414796">
    <w:abstractNumId w:val="16"/>
  </w:num>
  <w:num w:numId="13" w16cid:durableId="523373461">
    <w:abstractNumId w:val="3"/>
  </w:num>
  <w:num w:numId="14" w16cid:durableId="207880771">
    <w:abstractNumId w:val="28"/>
  </w:num>
  <w:num w:numId="15" w16cid:durableId="707800886">
    <w:abstractNumId w:val="27"/>
  </w:num>
  <w:num w:numId="16" w16cid:durableId="1163669557">
    <w:abstractNumId w:val="9"/>
  </w:num>
  <w:num w:numId="17" w16cid:durableId="2063626003">
    <w:abstractNumId w:val="29"/>
  </w:num>
  <w:num w:numId="18" w16cid:durableId="46495440">
    <w:abstractNumId w:val="24"/>
  </w:num>
  <w:num w:numId="19" w16cid:durableId="440152097">
    <w:abstractNumId w:val="14"/>
  </w:num>
  <w:num w:numId="20" w16cid:durableId="128936267">
    <w:abstractNumId w:val="15"/>
  </w:num>
  <w:num w:numId="21" w16cid:durableId="1820072444">
    <w:abstractNumId w:val="31"/>
  </w:num>
  <w:num w:numId="22" w16cid:durableId="627779412">
    <w:abstractNumId w:val="5"/>
  </w:num>
  <w:num w:numId="23" w16cid:durableId="1068962980">
    <w:abstractNumId w:val="0"/>
  </w:num>
  <w:num w:numId="24" w16cid:durableId="1614823311">
    <w:abstractNumId w:val="1"/>
  </w:num>
  <w:num w:numId="25" w16cid:durableId="811481211">
    <w:abstractNumId w:val="30"/>
  </w:num>
  <w:num w:numId="26" w16cid:durableId="602608752">
    <w:abstractNumId w:val="17"/>
  </w:num>
  <w:num w:numId="27" w16cid:durableId="1655915471">
    <w:abstractNumId w:val="10"/>
  </w:num>
  <w:num w:numId="28" w16cid:durableId="1972250574">
    <w:abstractNumId w:val="23"/>
  </w:num>
  <w:num w:numId="29" w16cid:durableId="2088917723">
    <w:abstractNumId w:val="20"/>
  </w:num>
  <w:num w:numId="30" w16cid:durableId="1380124955">
    <w:abstractNumId w:val="4"/>
  </w:num>
  <w:num w:numId="31" w16cid:durableId="1066610725">
    <w:abstractNumId w:val="13"/>
  </w:num>
  <w:num w:numId="32" w16cid:durableId="1496916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52833"/>
    <w:rsid w:val="000568E7"/>
    <w:rsid w:val="000A1886"/>
    <w:rsid w:val="000D7FEC"/>
    <w:rsid w:val="00170135"/>
    <w:rsid w:val="001D643F"/>
    <w:rsid w:val="0029222B"/>
    <w:rsid w:val="002940BF"/>
    <w:rsid w:val="00322EC6"/>
    <w:rsid w:val="00432CDF"/>
    <w:rsid w:val="004D7FD8"/>
    <w:rsid w:val="0052186D"/>
    <w:rsid w:val="005B5CFB"/>
    <w:rsid w:val="005E2134"/>
    <w:rsid w:val="007802E9"/>
    <w:rsid w:val="00793B4B"/>
    <w:rsid w:val="008100BE"/>
    <w:rsid w:val="008A769B"/>
    <w:rsid w:val="008B159D"/>
    <w:rsid w:val="008C1695"/>
    <w:rsid w:val="008F1444"/>
    <w:rsid w:val="009617DA"/>
    <w:rsid w:val="0098772F"/>
    <w:rsid w:val="00B05826"/>
    <w:rsid w:val="00C86F62"/>
    <w:rsid w:val="00D260A8"/>
    <w:rsid w:val="00DE071D"/>
    <w:rsid w:val="00E433E8"/>
    <w:rsid w:val="00E471EC"/>
    <w:rsid w:val="00E5020C"/>
    <w:rsid w:val="00EA72D5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17</cp:revision>
  <dcterms:created xsi:type="dcterms:W3CDTF">2020-04-07T11:18:00Z</dcterms:created>
  <dcterms:modified xsi:type="dcterms:W3CDTF">2024-06-30T22:56:00Z</dcterms:modified>
</cp:coreProperties>
</file>